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ED" w:rsidRPr="00594B3A" w:rsidRDefault="00F022ED" w:rsidP="00F022ED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 xml:space="preserve">.2 </w:t>
      </w:r>
      <w:r w:rsidRPr="00594B3A">
        <w:rPr>
          <w:rFonts w:ascii="宋体" w:hAnsi="宋体" w:hint="eastAsia"/>
          <w:szCs w:val="21"/>
        </w:rPr>
        <w:t>学会控制情绪</w:t>
      </w:r>
      <w:bookmarkEnd w:id="0"/>
    </w:p>
    <w:p w:rsidR="00F022ED" w:rsidRPr="00594B3A" w:rsidRDefault="00F022ED" w:rsidP="00F022ED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学习目标：</w:t>
      </w:r>
    </w:p>
    <w:p w:rsidR="00F022ED" w:rsidRPr="00594B3A" w:rsidRDefault="00F022ED" w:rsidP="00F022ED">
      <w:pPr>
        <w:adjustRightInd/>
        <w:spacing w:line="400" w:lineRule="exact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bCs/>
          <w:szCs w:val="21"/>
        </w:rPr>
        <w:t>1、</w:t>
      </w:r>
      <w:r w:rsidRPr="00594B3A">
        <w:rPr>
          <w:rFonts w:ascii="宋体" w:hAnsi="宋体" w:hint="eastAsia"/>
          <w:szCs w:val="21"/>
        </w:rPr>
        <w:t>明白情绪需要个人主动调控的道理。知道情绪调控的一些有效方法</w:t>
      </w:r>
    </w:p>
    <w:p w:rsidR="00F022ED" w:rsidRPr="00594B3A" w:rsidRDefault="00F022ED" w:rsidP="00F022ED">
      <w:pPr>
        <w:adjustRightInd/>
        <w:spacing w:line="400" w:lineRule="exact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2、喜怒哀乐，不忘关心他人。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一、导入新课：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我们</w:t>
      </w:r>
      <w:proofErr w:type="gramStart"/>
      <w:r w:rsidRPr="00594B3A">
        <w:rPr>
          <w:color w:val="auto"/>
          <w:sz w:val="21"/>
          <w:szCs w:val="21"/>
        </w:rPr>
        <w:t>一</w:t>
      </w:r>
      <w:proofErr w:type="gramEnd"/>
      <w:r w:rsidRPr="00594B3A">
        <w:rPr>
          <w:color w:val="auto"/>
          <w:sz w:val="21"/>
          <w:szCs w:val="21"/>
        </w:rPr>
        <w:t>起先来看</w:t>
      </w:r>
      <w:proofErr w:type="gramStart"/>
      <w:r w:rsidRPr="00594B3A">
        <w:rPr>
          <w:color w:val="auto"/>
          <w:sz w:val="21"/>
          <w:szCs w:val="21"/>
        </w:rPr>
        <w:t>个</w:t>
      </w:r>
      <w:proofErr w:type="gramEnd"/>
      <w:r w:rsidRPr="00594B3A">
        <w:rPr>
          <w:color w:val="auto"/>
          <w:sz w:val="21"/>
          <w:szCs w:val="21"/>
        </w:rPr>
        <w:t>故事：二战时期，一位叫</w:t>
      </w:r>
      <w:proofErr w:type="gramStart"/>
      <w:r w:rsidRPr="00594B3A">
        <w:rPr>
          <w:color w:val="auto"/>
          <w:sz w:val="21"/>
          <w:szCs w:val="21"/>
        </w:rPr>
        <w:t>瑟玛</w:t>
      </w:r>
      <w:proofErr w:type="gramEnd"/>
      <w:r w:rsidRPr="00594B3A">
        <w:rPr>
          <w:color w:val="auto"/>
          <w:sz w:val="21"/>
          <w:szCs w:val="21"/>
        </w:rPr>
        <w:t>的年轻女子不幸滞留在沙漠附近的一个地方，当时的条件相当恶劣，高温、饥饿、孤独包围着她。她感到自己实在受不了，觉得与其留在这里，还不如蹲监狱死掉算了。后来，有一句话改变了她的生活态度和消极情绪，使她开始喜欢沙漠生活，欣赏沙漠里的日出、日落，并且用手势主动去接近当地的土著人。这句改变了她对生活看法的话就是：“两个人从监狱的铁栏往外看，一个看见烂泥，另外一个看见星星。”后来，</w:t>
      </w:r>
      <w:proofErr w:type="gramStart"/>
      <w:r w:rsidRPr="00594B3A">
        <w:rPr>
          <w:color w:val="auto"/>
          <w:sz w:val="21"/>
          <w:szCs w:val="21"/>
        </w:rPr>
        <w:t>瑟玛</w:t>
      </w:r>
      <w:proofErr w:type="gramEnd"/>
      <w:r w:rsidRPr="00594B3A">
        <w:rPr>
          <w:color w:val="auto"/>
          <w:sz w:val="21"/>
          <w:szCs w:val="21"/>
        </w:rPr>
        <w:t>成为一名作家，而这段沙漠生活则成为她创作的重要材料。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请问：开始时瑟玛的情绪怎样?她对生活的态度怎样?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后来</w:t>
      </w:r>
      <w:proofErr w:type="gramStart"/>
      <w:r w:rsidRPr="00594B3A">
        <w:rPr>
          <w:color w:val="auto"/>
          <w:sz w:val="21"/>
          <w:szCs w:val="21"/>
        </w:rPr>
        <w:t>瑟玛</w:t>
      </w:r>
      <w:proofErr w:type="gramEnd"/>
      <w:r w:rsidRPr="00594B3A">
        <w:rPr>
          <w:color w:val="auto"/>
          <w:sz w:val="21"/>
          <w:szCs w:val="21"/>
        </w:rPr>
        <w:t>对生活的态度怎样?她的情绪又怎样?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同是</w:t>
      </w:r>
      <w:proofErr w:type="gramStart"/>
      <w:r w:rsidRPr="00594B3A">
        <w:rPr>
          <w:color w:val="auto"/>
          <w:sz w:val="21"/>
          <w:szCs w:val="21"/>
        </w:rPr>
        <w:t>瑟玛</w:t>
      </w:r>
      <w:proofErr w:type="gramEnd"/>
      <w:r w:rsidRPr="00594B3A">
        <w:rPr>
          <w:color w:val="auto"/>
          <w:sz w:val="21"/>
          <w:szCs w:val="21"/>
        </w:rPr>
        <w:t>，为什么会前后判若两人呢?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二、自主学习：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1、在生活中，我们可以通过______________来控制自己的情绪。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2、调节情绪的方法有：_______________、_____________、______________________等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人的情绪具有______________和____________________,一个人的情绪很容易影响到周围的人。只顾发泄自己的情绪，不顾及他人的感受，是不通人情的做法。我们应该学会_____________________、______________________________表达情绪。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三、合作探究：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1、小明因一点小事又和同学吵架了，事后他非常后悔，在向老师和同学承认错误后，自言自语的说：“</w:t>
      </w:r>
      <w:proofErr w:type="gramStart"/>
      <w:r w:rsidRPr="00594B3A">
        <w:rPr>
          <w:color w:val="auto"/>
          <w:sz w:val="21"/>
          <w:szCs w:val="21"/>
        </w:rPr>
        <w:t>一</w:t>
      </w:r>
      <w:proofErr w:type="gramEnd"/>
      <w:r w:rsidRPr="00594B3A">
        <w:rPr>
          <w:color w:val="auto"/>
          <w:sz w:val="21"/>
          <w:szCs w:val="21"/>
        </w:rPr>
        <w:t>有事就爱发怒，一发怒就管不住自己。”作为小明的好朋友，请你为他提出几条好的建议，帮助小明改正错误。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2、马家爵，1982年生，被捕前系云南大学生命科学学院生物技术专业学生。因家庭比价困难，常感到自己不如别人。长期以来，养成了比较孤僻的性格，不爱与人家往，常因小事与人争吵。2004年2月上旬，马家珏在云南大学鼎新学生公寓与同学唐学李、邵瑞杰、杨开宏等人一起打牌，别人说他偷牌。于是，他认为邵瑞杰、杨开宏等人说自己为人差、性格古怪等。并认为自己在学校的名声受到诋毁，原因都是他们造成的。感到很绝望，于</w:t>
      </w:r>
      <w:r w:rsidRPr="00594B3A">
        <w:rPr>
          <w:color w:val="auto"/>
          <w:sz w:val="21"/>
          <w:szCs w:val="21"/>
        </w:rPr>
        <w:lastRenderedPageBreak/>
        <w:t>是在2月12--15日，先后将邵瑞杰、杨开宏、龚博、唐学李四人杀死。云南省昆明市中级人民法院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0"/>
        </w:smartTagPr>
        <w:r w:rsidRPr="00594B3A">
          <w:rPr>
            <w:color w:val="auto"/>
            <w:sz w:val="21"/>
            <w:szCs w:val="21"/>
          </w:rPr>
          <w:t>4月24日</w:t>
        </w:r>
      </w:smartTag>
      <w:r w:rsidRPr="00594B3A">
        <w:rPr>
          <w:color w:val="auto"/>
          <w:sz w:val="21"/>
          <w:szCs w:val="21"/>
        </w:rPr>
        <w:t>以故意杀人罪判处被告马家爵死刑，剥夺政治权利终身。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①马家爵有哪些消极情绪？应怎样调控？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②这则材料给你什么启示？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四、反馈练习：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1、下面所用的各是什么调节情绪的方法？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◆ 当我不开心时，会找朋友去打球或看电影。         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◆ 当我被朋友误解时，会找人诉说。                 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◆ 当我受到委屈时，会痛快地哭一场。                 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◆ 遇到困难时，我会告诫自己：世界上没有什么不可克服的困难。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rFonts w:hint="eastAsia"/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◆ 当与同学发生矛盾时，我会从对方的角度去考虑问题。  </w:t>
      </w:r>
    </w:p>
    <w:p w:rsidR="00F022ED" w:rsidRPr="00594B3A" w:rsidRDefault="00F022ED" w:rsidP="00F022ED">
      <w:pPr>
        <w:widowControl/>
        <w:spacing w:line="400" w:lineRule="exact"/>
        <w:rPr>
          <w:rFonts w:ascii="宋体" w:hAnsi="宋体" w:cs="宋体"/>
          <w:szCs w:val="21"/>
        </w:rPr>
      </w:pPr>
      <w:r w:rsidRPr="00594B3A">
        <w:rPr>
          <w:rFonts w:ascii="宋体" w:hAnsi="宋体"/>
          <w:bCs/>
          <w:szCs w:val="21"/>
        </w:rPr>
        <w:t>2、</w:t>
      </w:r>
      <w:r w:rsidRPr="00594B3A">
        <w:rPr>
          <w:rFonts w:ascii="宋体" w:hAnsi="宋体" w:cs="宋体"/>
          <w:szCs w:val="21"/>
        </w:rPr>
        <w:t>期中考试结束后，张玲考得不好，想到回家会被妈妈批评，心里难过极了。同桌的</w:t>
      </w:r>
    </w:p>
    <w:p w:rsidR="00F022ED" w:rsidRPr="00594B3A" w:rsidRDefault="00F022ED" w:rsidP="00F022ED">
      <w:pPr>
        <w:widowControl/>
        <w:spacing w:line="400" w:lineRule="exac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/>
          <w:szCs w:val="21"/>
        </w:rPr>
        <w:t>王兰考了全班第一，不禁洋洋自得、喜形于色，大声对周围同学炫耀：“我妈妈说，这次如果能考个第一名，就送我一台电脑。到时候，大家都到我家来玩啊！”张玲听到这些话，一声不响地出去了……</w:t>
      </w:r>
    </w:p>
    <w:p w:rsidR="00F022ED" w:rsidRPr="00594B3A" w:rsidRDefault="00F022ED" w:rsidP="00F022ED">
      <w:pPr>
        <w:widowControl/>
        <w:spacing w:line="400" w:lineRule="exact"/>
        <w:ind w:left="420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/>
          <w:szCs w:val="21"/>
        </w:rPr>
        <w:t>王</w:t>
      </w:r>
      <w:proofErr w:type="gramStart"/>
      <w:r w:rsidRPr="00594B3A">
        <w:rPr>
          <w:rFonts w:ascii="宋体" w:hAnsi="宋体" w:cs="宋体"/>
          <w:szCs w:val="21"/>
        </w:rPr>
        <w:t>兰当时</w:t>
      </w:r>
      <w:proofErr w:type="gramEnd"/>
      <w:r w:rsidRPr="00594B3A">
        <w:rPr>
          <w:rFonts w:ascii="宋体" w:hAnsi="宋体" w:cs="宋体"/>
          <w:szCs w:val="21"/>
        </w:rPr>
        <w:t>的情绪表达是否合适？你是怎样看待这件事的？</w:t>
      </w: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</w:p>
    <w:p w:rsidR="00F022ED" w:rsidRPr="00594B3A" w:rsidRDefault="00F022ED" w:rsidP="00F022ED">
      <w:pPr>
        <w:pStyle w:val="a3"/>
        <w:spacing w:before="0" w:beforeAutospacing="0" w:after="0" w:afterAutospacing="0" w:line="400" w:lineRule="exact"/>
        <w:rPr>
          <w:color w:val="auto"/>
          <w:sz w:val="21"/>
          <w:szCs w:val="21"/>
        </w:rPr>
      </w:pPr>
      <w:r w:rsidRPr="00594B3A">
        <w:rPr>
          <w:color w:val="auto"/>
          <w:sz w:val="21"/>
          <w:szCs w:val="21"/>
        </w:rPr>
        <w:t> 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五、选择题训练：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1、要避免消极情绪带来的不良后果，我们就要采取措施进行调控。下列有利于调控积极情绪的方法有（   ）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①在适当的场合大哭一场　              ②提醒自己，遏制不良情绪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③采用注意力转移法调节不良情绪　      ④随意发泄自己的不良情绪 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A.①②③           B.②③④           C.①③④           D.①②④</w:t>
      </w:r>
    </w:p>
    <w:p w:rsidR="00F022ED" w:rsidRPr="00594B3A" w:rsidRDefault="00F022ED" w:rsidP="00F022ED">
      <w:pPr>
        <w:spacing w:line="400" w:lineRule="exac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2、</w:t>
      </w:r>
      <w:r w:rsidRPr="00594B3A">
        <w:rPr>
          <w:rFonts w:ascii="宋体" w:hAnsi="宋体"/>
          <w:bCs/>
          <w:szCs w:val="21"/>
        </w:rPr>
        <w:t>“</w:t>
      </w:r>
      <w:r w:rsidRPr="00594B3A">
        <w:rPr>
          <w:rFonts w:ascii="宋体" w:hAnsi="宋体" w:hint="eastAsia"/>
          <w:bCs/>
          <w:szCs w:val="21"/>
        </w:rPr>
        <w:t>笑一笑，十年少；愁</w:t>
      </w:r>
      <w:proofErr w:type="gramStart"/>
      <w:r w:rsidRPr="00594B3A">
        <w:rPr>
          <w:rFonts w:ascii="宋体" w:hAnsi="宋体" w:hint="eastAsia"/>
          <w:bCs/>
          <w:szCs w:val="21"/>
        </w:rPr>
        <w:t>一</w:t>
      </w:r>
      <w:proofErr w:type="gramEnd"/>
      <w:r w:rsidRPr="00594B3A">
        <w:rPr>
          <w:rFonts w:ascii="宋体" w:hAnsi="宋体" w:hint="eastAsia"/>
          <w:bCs/>
          <w:szCs w:val="21"/>
        </w:rPr>
        <w:t>愁，白了头</w:t>
      </w:r>
      <w:r w:rsidRPr="00594B3A">
        <w:rPr>
          <w:rFonts w:ascii="宋体" w:hAnsi="宋体"/>
          <w:bCs/>
          <w:szCs w:val="21"/>
        </w:rPr>
        <w:t>”</w:t>
      </w:r>
      <w:r w:rsidRPr="00594B3A">
        <w:rPr>
          <w:rFonts w:ascii="宋体" w:hAnsi="宋体" w:hint="eastAsia"/>
          <w:bCs/>
          <w:szCs w:val="21"/>
        </w:rPr>
        <w:t>。这句谚语告诉我们（          ）</w:t>
      </w:r>
    </w:p>
    <w:p w:rsidR="00F022ED" w:rsidRPr="00594B3A" w:rsidRDefault="00F022ED" w:rsidP="00F022ED">
      <w:pPr>
        <w:spacing w:line="400" w:lineRule="exact"/>
        <w:rPr>
          <w:rFonts w:ascii="宋体" w:hAnsi="宋体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 xml:space="preserve">A、情绪随时可以发生变化  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 xml:space="preserve">B、情绪对人有积极的作用   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C、情绪对人有消极的作用</w:t>
      </w:r>
    </w:p>
    <w:p w:rsidR="00F022ED" w:rsidRPr="00594B3A" w:rsidRDefault="00F022ED" w:rsidP="00F022ED">
      <w:pPr>
        <w:spacing w:line="400" w:lineRule="exac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D、情绪对人既有积极的影响，又有消极的影响</w:t>
      </w:r>
    </w:p>
    <w:p w:rsidR="00F022ED" w:rsidRPr="00594B3A" w:rsidRDefault="00F022ED" w:rsidP="00F022ED">
      <w:pPr>
        <w:spacing w:line="240" w:lineRule="auto"/>
        <w:rPr>
          <w:rFonts w:ascii="宋体" w:hAnsi="宋体" w:hint="eastAsia"/>
          <w:szCs w:val="21"/>
        </w:rPr>
      </w:pPr>
    </w:p>
    <w:p w:rsidR="00F022ED" w:rsidRPr="00594B3A" w:rsidRDefault="00F022ED" w:rsidP="00F022ED">
      <w:pPr>
        <w:spacing w:line="240" w:lineRule="auto"/>
        <w:rPr>
          <w:rFonts w:ascii="宋体" w:hAnsi="宋体" w:hint="eastAsia"/>
          <w:szCs w:val="21"/>
        </w:rPr>
      </w:pPr>
    </w:p>
    <w:p w:rsidR="00F022ED" w:rsidRPr="00594B3A" w:rsidRDefault="00F022ED" w:rsidP="00F022ED">
      <w:pPr>
        <w:spacing w:line="240" w:lineRule="auto"/>
        <w:rPr>
          <w:rFonts w:ascii="宋体" w:hAnsi="宋体" w:hint="eastAsia"/>
          <w:szCs w:val="21"/>
        </w:rPr>
      </w:pPr>
    </w:p>
    <w:p w:rsidR="00A0703F" w:rsidRPr="00F022ED" w:rsidRDefault="00A0703F"/>
    <w:sectPr w:rsidR="00A0703F" w:rsidRPr="00F0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ED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2ED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DC3F-283E-4A6B-B681-3404E88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022E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2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2016-07-25T08:42:00Z</dcterms:created>
  <dcterms:modified xsi:type="dcterms:W3CDTF">2016-07-25T08:43:00Z</dcterms:modified>
</cp:coreProperties>
</file>